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467207" w:rsidRPr="005A09F5" w14:paraId="0EB9A303" w14:textId="77777777" w:rsidTr="00032119">
        <w:tc>
          <w:tcPr>
            <w:tcW w:w="9576" w:type="dxa"/>
          </w:tcPr>
          <w:p w14:paraId="612976A6" w14:textId="4DD21105" w:rsidR="00CF0020" w:rsidRPr="00C8192D" w:rsidRDefault="00FD6CEF" w:rsidP="00374966">
            <w:pPr>
              <w:rPr>
                <w:rFonts w:ascii="Arial" w:hAnsi="Arial" w:cs="Arial"/>
                <w:b/>
                <w:szCs w:val="28"/>
              </w:rPr>
            </w:pPr>
            <w:r w:rsidRPr="00FD6CEF">
              <w:rPr>
                <w:rFonts w:ascii="Arial" w:hAnsi="Arial" w:cs="Arial"/>
                <w:b/>
                <w:szCs w:val="28"/>
              </w:rPr>
              <w:t>Incorporation of microneedles into electrospun mucoadhesive patches for improved oral transmucosal drug de</w:t>
            </w:r>
            <w:r>
              <w:rPr>
                <w:rFonts w:ascii="Arial" w:hAnsi="Arial" w:cs="Arial"/>
                <w:b/>
                <w:szCs w:val="28"/>
              </w:rPr>
              <w:t>l</w:t>
            </w:r>
            <w:r w:rsidRPr="00FD6CEF">
              <w:rPr>
                <w:rFonts w:ascii="Arial" w:hAnsi="Arial" w:cs="Arial"/>
                <w:b/>
                <w:szCs w:val="28"/>
              </w:rPr>
              <w:t>ivery</w:t>
            </w:r>
          </w:p>
        </w:tc>
      </w:tr>
      <w:tr w:rsidR="00467207" w:rsidRPr="005A09F5" w14:paraId="1D5D4D13" w14:textId="77777777" w:rsidTr="00032119">
        <w:tc>
          <w:tcPr>
            <w:tcW w:w="9576" w:type="dxa"/>
          </w:tcPr>
          <w:p w14:paraId="02AF625D" w14:textId="41CF1F12" w:rsidR="00972FB0" w:rsidRPr="00385455" w:rsidRDefault="00385455" w:rsidP="00385455">
            <w:pPr>
              <w:spacing w:line="240" w:lineRule="auto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  <w:u w:val="single"/>
              </w:rPr>
              <w:t>Cerys Evans</w:t>
            </w:r>
            <w:r w:rsidR="00AB0613">
              <w:rPr>
                <w:rFonts w:ascii="Arial" w:hAnsi="Arial"/>
              </w:rPr>
              <w:t xml:space="preserve">, </w:t>
            </w:r>
            <w:r>
              <w:rPr>
                <w:rFonts w:ascii="Arial" w:hAnsi="Arial"/>
              </w:rPr>
              <w:t>Craig Murdoch</w:t>
            </w:r>
            <w:r w:rsidR="00AB0613">
              <w:rPr>
                <w:rFonts w:ascii="Arial" w:hAnsi="Arial"/>
              </w:rPr>
              <w:t xml:space="preserve">, </w:t>
            </w:r>
            <w:r>
              <w:rPr>
                <w:rFonts w:ascii="Arial" w:hAnsi="Arial"/>
              </w:rPr>
              <w:t>Paul Hatton</w:t>
            </w:r>
            <w:r w:rsidR="00AB0613">
              <w:rPr>
                <w:rFonts w:ascii="Arial" w:hAnsi="Arial"/>
              </w:rPr>
              <w:t xml:space="preserve">, </w:t>
            </w:r>
            <w:r>
              <w:rPr>
                <w:rFonts w:ascii="Arial" w:hAnsi="Arial"/>
              </w:rPr>
              <w:t>Helen Colley</w:t>
            </w:r>
          </w:p>
        </w:tc>
      </w:tr>
      <w:tr w:rsidR="00467207" w:rsidRPr="005A09F5" w14:paraId="63FBC6B0" w14:textId="77777777" w:rsidTr="00032119">
        <w:tc>
          <w:tcPr>
            <w:tcW w:w="9576" w:type="dxa"/>
          </w:tcPr>
          <w:p w14:paraId="1E6D58FE" w14:textId="030ED637" w:rsidR="00EA519D" w:rsidRPr="00EA519D" w:rsidRDefault="00385455" w:rsidP="00EA519D">
            <w:pPr>
              <w:spacing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lang w:val="en-GB" w:eastAsia="en-GB"/>
              </w:rPr>
              <w:t>School of Clinical Dentistry, University of Sheffield, Sheffield, UK</w:t>
            </w:r>
          </w:p>
        </w:tc>
      </w:tr>
      <w:tr w:rsidR="00467207" w:rsidRPr="005A09F5" w14:paraId="68801AA9" w14:textId="77777777" w:rsidTr="00032119">
        <w:tc>
          <w:tcPr>
            <w:tcW w:w="9576" w:type="dxa"/>
          </w:tcPr>
          <w:p w14:paraId="4D02338A" w14:textId="40E75A81" w:rsidR="00385455" w:rsidRPr="00EA519D" w:rsidRDefault="00467207" w:rsidP="00B01372">
            <w:pPr>
              <w:spacing w:line="240" w:lineRule="auto"/>
              <w:rPr>
                <w:rFonts w:ascii="Arial" w:hAnsi="Arial"/>
              </w:rPr>
            </w:pPr>
            <w:r w:rsidRPr="00C8192D">
              <w:rPr>
                <w:rFonts w:ascii="Arial" w:hAnsi="Arial"/>
                <w:b/>
              </w:rPr>
              <w:t>Background:</w:t>
            </w:r>
            <w:r w:rsidR="005162DB">
              <w:rPr>
                <w:rFonts w:ascii="Arial" w:hAnsi="Arial"/>
              </w:rPr>
              <w:t xml:space="preserve"> </w:t>
            </w:r>
            <w:r w:rsidR="00EC4304" w:rsidRPr="00EC4304">
              <w:rPr>
                <w:rFonts w:ascii="Arial" w:hAnsi="Arial"/>
              </w:rPr>
              <w:t xml:space="preserve">Oral transmucosal drug delivery refers to the systemic delivery of drugs through the mucous membranes of the oral cavity. The highly vascularised architecture of </w:t>
            </w:r>
            <w:r w:rsidR="0028316E">
              <w:rPr>
                <w:rFonts w:ascii="Arial" w:hAnsi="Arial"/>
              </w:rPr>
              <w:t xml:space="preserve">the </w:t>
            </w:r>
            <w:r w:rsidR="00EC4304" w:rsidRPr="00EC4304">
              <w:rPr>
                <w:rFonts w:ascii="Arial" w:hAnsi="Arial"/>
              </w:rPr>
              <w:t>oral mucosa</w:t>
            </w:r>
            <w:r w:rsidR="0028316E">
              <w:rPr>
                <w:rFonts w:ascii="Arial" w:hAnsi="Arial"/>
              </w:rPr>
              <w:t xml:space="preserve"> </w:t>
            </w:r>
            <w:r w:rsidR="00EC4304" w:rsidRPr="00EC4304">
              <w:rPr>
                <w:rFonts w:ascii="Arial" w:hAnsi="Arial"/>
              </w:rPr>
              <w:t xml:space="preserve">allows for rapid uptake into the systemic circulation, whilst subsequent drug distribution avoids premature </w:t>
            </w:r>
            <w:r w:rsidR="005F3601" w:rsidRPr="00EC4304">
              <w:rPr>
                <w:rFonts w:ascii="Arial" w:hAnsi="Arial"/>
              </w:rPr>
              <w:t xml:space="preserve">hepatic </w:t>
            </w:r>
            <w:r w:rsidR="00EC4304" w:rsidRPr="00EC4304">
              <w:rPr>
                <w:rFonts w:ascii="Arial" w:hAnsi="Arial"/>
              </w:rPr>
              <w:t>metabolism or enzymatic degradation within the digestive tract. This formulation is</w:t>
            </w:r>
            <w:r w:rsidR="005F6C4D">
              <w:rPr>
                <w:rFonts w:ascii="Arial" w:hAnsi="Arial"/>
              </w:rPr>
              <w:t xml:space="preserve"> limited to </w:t>
            </w:r>
            <w:r w:rsidR="00EC4304" w:rsidRPr="00EC4304">
              <w:rPr>
                <w:rFonts w:ascii="Arial" w:hAnsi="Arial"/>
              </w:rPr>
              <w:t>drugs that can permeate the oral epithelium at a sufficient rate</w:t>
            </w:r>
            <w:r w:rsidR="0028316E">
              <w:rPr>
                <w:rFonts w:ascii="Arial" w:hAnsi="Arial"/>
              </w:rPr>
              <w:t>. P</w:t>
            </w:r>
            <w:r w:rsidR="00EC4304" w:rsidRPr="00EC4304">
              <w:rPr>
                <w:rFonts w:ascii="Arial" w:hAnsi="Arial"/>
              </w:rPr>
              <w:t xml:space="preserve">ermeation enhancers have been studied to widen </w:t>
            </w:r>
            <w:r w:rsidR="00494EA8">
              <w:rPr>
                <w:rFonts w:ascii="Arial" w:hAnsi="Arial"/>
              </w:rPr>
              <w:t>this</w:t>
            </w:r>
            <w:r w:rsidR="0028316E">
              <w:rPr>
                <w:rFonts w:ascii="Arial" w:hAnsi="Arial"/>
              </w:rPr>
              <w:t xml:space="preserve"> range of drugs,</w:t>
            </w:r>
            <w:r w:rsidR="005F6C4D">
              <w:rPr>
                <w:rFonts w:ascii="Arial" w:hAnsi="Arial"/>
              </w:rPr>
              <w:t xml:space="preserve"> </w:t>
            </w:r>
            <w:r w:rsidR="0028316E">
              <w:rPr>
                <w:rFonts w:ascii="Arial" w:hAnsi="Arial"/>
              </w:rPr>
              <w:t>a</w:t>
            </w:r>
            <w:r w:rsidR="0028316E" w:rsidRPr="00EC4304">
              <w:rPr>
                <w:rFonts w:ascii="Arial" w:hAnsi="Arial"/>
              </w:rPr>
              <w:t xml:space="preserve">mong </w:t>
            </w:r>
            <w:r w:rsidR="00EC4304" w:rsidRPr="00EC4304">
              <w:rPr>
                <w:rFonts w:ascii="Arial" w:hAnsi="Arial"/>
              </w:rPr>
              <w:t>these, microneedles have been used to physically disrupt the epithelium.</w:t>
            </w:r>
            <w:r w:rsidR="00624CCA">
              <w:rPr>
                <w:rFonts w:ascii="Arial" w:hAnsi="Arial"/>
              </w:rPr>
              <w:t xml:space="preserve"> These </w:t>
            </w:r>
            <w:r w:rsidR="00624CCA" w:rsidRPr="00624CCA">
              <w:rPr>
                <w:rFonts w:ascii="Arial" w:hAnsi="Arial"/>
              </w:rPr>
              <w:t xml:space="preserve">micron-sized projections penetrate the </w:t>
            </w:r>
            <w:r w:rsidR="00624CCA">
              <w:rPr>
                <w:rFonts w:ascii="Arial" w:hAnsi="Arial"/>
              </w:rPr>
              <w:t>surface tissue to either</w:t>
            </w:r>
            <w:r w:rsidR="00016B51">
              <w:rPr>
                <w:rFonts w:ascii="Arial" w:hAnsi="Arial"/>
              </w:rPr>
              <w:t>;</w:t>
            </w:r>
            <w:r w:rsidR="00624CCA">
              <w:rPr>
                <w:rFonts w:ascii="Arial" w:hAnsi="Arial"/>
              </w:rPr>
              <w:t xml:space="preserve"> </w:t>
            </w:r>
            <w:r w:rsidR="00624CCA" w:rsidRPr="00624CCA">
              <w:rPr>
                <w:rFonts w:ascii="Arial" w:hAnsi="Arial"/>
              </w:rPr>
              <w:t>directly deposit</w:t>
            </w:r>
            <w:r w:rsidR="00624CCA">
              <w:rPr>
                <w:rFonts w:ascii="Arial" w:hAnsi="Arial"/>
              </w:rPr>
              <w:t xml:space="preserve"> encapsulated </w:t>
            </w:r>
            <w:r w:rsidR="00EC6F63">
              <w:rPr>
                <w:rFonts w:ascii="Arial" w:hAnsi="Arial"/>
              </w:rPr>
              <w:t>drug</w:t>
            </w:r>
            <w:r w:rsidR="00EC6F63" w:rsidRPr="00624CCA">
              <w:rPr>
                <w:rFonts w:ascii="Arial" w:hAnsi="Arial"/>
              </w:rPr>
              <w:t xml:space="preserve"> or</w:t>
            </w:r>
            <w:r w:rsidR="00624CCA" w:rsidRPr="00624CCA">
              <w:rPr>
                <w:rFonts w:ascii="Arial" w:hAnsi="Arial"/>
              </w:rPr>
              <w:t xml:space="preserve"> </w:t>
            </w:r>
            <w:r w:rsidR="00624CCA">
              <w:rPr>
                <w:rFonts w:ascii="Arial" w:hAnsi="Arial"/>
              </w:rPr>
              <w:t xml:space="preserve">create </w:t>
            </w:r>
            <w:r w:rsidR="00624CCA" w:rsidRPr="00624CCA">
              <w:rPr>
                <w:rFonts w:ascii="Arial" w:hAnsi="Arial"/>
              </w:rPr>
              <w:t xml:space="preserve">micropores to aid </w:t>
            </w:r>
            <w:r w:rsidR="00EC6F63">
              <w:rPr>
                <w:rFonts w:ascii="Arial" w:hAnsi="Arial"/>
              </w:rPr>
              <w:t xml:space="preserve">passive </w:t>
            </w:r>
            <w:r w:rsidR="00624CCA" w:rsidRPr="00624CCA">
              <w:rPr>
                <w:rFonts w:ascii="Arial" w:hAnsi="Arial"/>
              </w:rPr>
              <w:t>diffusion.</w:t>
            </w:r>
            <w:r w:rsidR="00EC4304" w:rsidRPr="00EC4304">
              <w:rPr>
                <w:rFonts w:ascii="Arial" w:hAnsi="Arial"/>
              </w:rPr>
              <w:t xml:space="preserve"> Electrospinning is a manufacturing process wherein a polymer is charged with a high voltage to form a mesh-like patch </w:t>
            </w:r>
            <w:r w:rsidR="005F6C4D">
              <w:rPr>
                <w:rFonts w:ascii="Arial" w:hAnsi="Arial"/>
              </w:rPr>
              <w:t>wi</w:t>
            </w:r>
            <w:r w:rsidR="00EC4304" w:rsidRPr="00EC4304">
              <w:rPr>
                <w:rFonts w:ascii="Arial" w:hAnsi="Arial"/>
              </w:rPr>
              <w:t xml:space="preserve">th interfibrous porosity and high surface area. </w:t>
            </w:r>
            <w:r w:rsidR="0028316E">
              <w:rPr>
                <w:rFonts w:ascii="Arial" w:hAnsi="Arial"/>
              </w:rPr>
              <w:t>We have developed an electrospun mucoadhesive patch for locali</w:t>
            </w:r>
            <w:r w:rsidR="00B01372">
              <w:rPr>
                <w:rFonts w:ascii="Arial" w:hAnsi="Arial"/>
              </w:rPr>
              <w:t>s</w:t>
            </w:r>
            <w:r w:rsidR="0028316E">
              <w:rPr>
                <w:rFonts w:ascii="Arial" w:hAnsi="Arial"/>
              </w:rPr>
              <w:t>ed drug delivery where d</w:t>
            </w:r>
            <w:r w:rsidR="00EC4304" w:rsidRPr="00EC4304">
              <w:rPr>
                <w:rFonts w:ascii="Arial" w:hAnsi="Arial"/>
              </w:rPr>
              <w:t>rugs suspended within the fibres can be released at a controlled rate</w:t>
            </w:r>
            <w:r w:rsidR="005F6C4D">
              <w:rPr>
                <w:rFonts w:ascii="Arial" w:hAnsi="Arial"/>
              </w:rPr>
              <w:t xml:space="preserve">, </w:t>
            </w:r>
            <w:r w:rsidR="00EC4304" w:rsidRPr="00EC4304">
              <w:rPr>
                <w:rFonts w:ascii="Arial" w:hAnsi="Arial"/>
              </w:rPr>
              <w:t xml:space="preserve">regulated through altering fibre diameter and composition. The aim of this project </w:t>
            </w:r>
            <w:r w:rsidR="005F3601">
              <w:rPr>
                <w:rFonts w:ascii="Arial" w:hAnsi="Arial"/>
              </w:rPr>
              <w:t>is</w:t>
            </w:r>
            <w:r w:rsidR="005F3601" w:rsidRPr="00EC4304">
              <w:rPr>
                <w:rFonts w:ascii="Arial" w:hAnsi="Arial"/>
              </w:rPr>
              <w:t xml:space="preserve"> </w:t>
            </w:r>
            <w:r w:rsidR="00EC4304" w:rsidRPr="00EC4304">
              <w:rPr>
                <w:rFonts w:ascii="Arial" w:hAnsi="Arial"/>
              </w:rPr>
              <w:t xml:space="preserve">to incorporate microneedles onto an electrospun patch to enhance the permeation of </w:t>
            </w:r>
            <w:r w:rsidR="005F3601">
              <w:rPr>
                <w:rFonts w:ascii="Arial" w:hAnsi="Arial"/>
              </w:rPr>
              <w:t xml:space="preserve">patch-delivered </w:t>
            </w:r>
            <w:r w:rsidR="00EC4304" w:rsidRPr="00EC4304">
              <w:rPr>
                <w:rFonts w:ascii="Arial" w:hAnsi="Arial"/>
              </w:rPr>
              <w:t xml:space="preserve">drugs across </w:t>
            </w:r>
            <w:r w:rsidR="00EC4304" w:rsidRPr="00016B51">
              <w:rPr>
                <w:rFonts w:ascii="Arial" w:hAnsi="Arial"/>
                <w:lang w:val="en-GB"/>
              </w:rPr>
              <w:t>the</w:t>
            </w:r>
            <w:r w:rsidR="00EC4304" w:rsidRPr="00EC4304">
              <w:rPr>
                <w:rFonts w:ascii="Arial" w:hAnsi="Arial"/>
              </w:rPr>
              <w:t xml:space="preserve"> oral mucosa and into systemic circulation.</w:t>
            </w:r>
          </w:p>
        </w:tc>
      </w:tr>
      <w:tr w:rsidR="00467207" w:rsidRPr="005A09F5" w14:paraId="291DAA53" w14:textId="77777777" w:rsidTr="00032119">
        <w:tc>
          <w:tcPr>
            <w:tcW w:w="9576" w:type="dxa"/>
          </w:tcPr>
          <w:p w14:paraId="158BA3F5" w14:textId="70DC3296" w:rsidR="00385455" w:rsidRPr="00EA519D" w:rsidRDefault="00467207" w:rsidP="000E6710">
            <w:pPr>
              <w:spacing w:line="240" w:lineRule="auto"/>
              <w:rPr>
                <w:rFonts w:ascii="Arial" w:hAnsi="Arial"/>
                <w:szCs w:val="20"/>
              </w:rPr>
            </w:pPr>
            <w:r w:rsidRPr="00C8192D">
              <w:rPr>
                <w:rFonts w:ascii="Arial" w:hAnsi="Arial"/>
                <w:b/>
              </w:rPr>
              <w:t>Methods:</w:t>
            </w:r>
            <w:r w:rsidRPr="00C8192D">
              <w:rPr>
                <w:rFonts w:ascii="Arial" w:hAnsi="Arial"/>
              </w:rPr>
              <w:t xml:space="preserve"> </w:t>
            </w:r>
            <w:r w:rsidR="008535C4">
              <w:rPr>
                <w:rFonts w:ascii="Arial" w:hAnsi="Arial"/>
                <w:szCs w:val="20"/>
              </w:rPr>
              <w:t xml:space="preserve">Optimal </w:t>
            </w:r>
            <w:r w:rsidR="00AF629B" w:rsidRPr="00EC4304">
              <w:rPr>
                <w:rFonts w:ascii="Arial" w:hAnsi="Arial"/>
                <w:szCs w:val="20"/>
              </w:rPr>
              <w:t xml:space="preserve">microneedle dimensions were determined </w:t>
            </w:r>
            <w:r w:rsidR="00B67C2D">
              <w:rPr>
                <w:rFonts w:ascii="Arial" w:hAnsi="Arial"/>
                <w:szCs w:val="20"/>
              </w:rPr>
              <w:t xml:space="preserve">through comparison of microneedle heights to human buccal epithelium thickness. </w:t>
            </w:r>
            <w:r w:rsidR="005460C9">
              <w:rPr>
                <w:rFonts w:ascii="Arial" w:hAnsi="Arial"/>
                <w:szCs w:val="20"/>
              </w:rPr>
              <w:t>Polylactic acid (</w:t>
            </w:r>
            <w:r w:rsidR="00EC4304" w:rsidRPr="00EC4304">
              <w:rPr>
                <w:rFonts w:ascii="Arial" w:hAnsi="Arial"/>
                <w:szCs w:val="20"/>
              </w:rPr>
              <w:t>PLA</w:t>
            </w:r>
            <w:r w:rsidR="005460C9">
              <w:rPr>
                <w:rFonts w:ascii="Arial" w:hAnsi="Arial"/>
                <w:szCs w:val="20"/>
              </w:rPr>
              <w:t>)</w:t>
            </w:r>
            <w:r w:rsidR="00EC4304" w:rsidRPr="00EC4304">
              <w:rPr>
                <w:rFonts w:ascii="Arial" w:hAnsi="Arial"/>
                <w:szCs w:val="20"/>
              </w:rPr>
              <w:t xml:space="preserve"> microneedles were produced through reverse micromoulding</w:t>
            </w:r>
            <w:r w:rsidR="008535C4">
              <w:rPr>
                <w:rFonts w:ascii="Arial" w:hAnsi="Arial"/>
                <w:szCs w:val="20"/>
              </w:rPr>
              <w:t xml:space="preserve"> using </w:t>
            </w:r>
            <w:r w:rsidR="00EC4304" w:rsidRPr="00EC4304">
              <w:rPr>
                <w:rFonts w:ascii="Arial" w:hAnsi="Arial"/>
                <w:szCs w:val="20"/>
              </w:rPr>
              <w:t>polydimethylsiloxane (PDMS) to create</w:t>
            </w:r>
            <w:r w:rsidR="00B67C2D">
              <w:rPr>
                <w:rFonts w:ascii="Arial" w:hAnsi="Arial"/>
                <w:szCs w:val="20"/>
              </w:rPr>
              <w:t xml:space="preserve"> the</w:t>
            </w:r>
            <w:r w:rsidR="00EC4304" w:rsidRPr="00EC4304">
              <w:rPr>
                <w:rFonts w:ascii="Arial" w:hAnsi="Arial"/>
                <w:szCs w:val="20"/>
              </w:rPr>
              <w:t xml:space="preserve"> negative moulds. </w:t>
            </w:r>
            <w:bookmarkStart w:id="0" w:name="_GoBack"/>
            <w:bookmarkEnd w:id="0"/>
            <w:r w:rsidR="00EC4304" w:rsidRPr="00EC4304">
              <w:rPr>
                <w:rFonts w:ascii="Arial" w:hAnsi="Arial"/>
                <w:szCs w:val="20"/>
              </w:rPr>
              <w:t xml:space="preserve">Patches were </w:t>
            </w:r>
            <w:r w:rsidR="001F5D85" w:rsidRPr="00EC4304">
              <w:rPr>
                <w:rFonts w:ascii="Arial" w:hAnsi="Arial"/>
                <w:szCs w:val="20"/>
              </w:rPr>
              <w:t>fabricated</w:t>
            </w:r>
            <w:r w:rsidR="00EC4304" w:rsidRPr="00EC4304">
              <w:rPr>
                <w:rFonts w:ascii="Arial" w:hAnsi="Arial"/>
                <w:szCs w:val="20"/>
              </w:rPr>
              <w:t xml:space="preserve"> by electrospinning a polymer solution of 10% w/w poly(vinylpyrrolidone) (PVP) and 12% w/w Eudragit RS100 dissolved in 97% ethanol. Drug-loaded patches incorporated lucifer yellow (LY)</w:t>
            </w:r>
            <w:r w:rsidR="001F5D85">
              <w:rPr>
                <w:rFonts w:ascii="Arial" w:hAnsi="Arial"/>
                <w:szCs w:val="20"/>
              </w:rPr>
              <w:t xml:space="preserve">, </w:t>
            </w:r>
            <w:r w:rsidR="001F5D85" w:rsidRPr="00EC4304">
              <w:rPr>
                <w:rFonts w:ascii="Arial" w:hAnsi="Arial"/>
                <w:szCs w:val="20"/>
              </w:rPr>
              <w:t xml:space="preserve">used as a </w:t>
            </w:r>
            <w:r w:rsidR="005460C9">
              <w:rPr>
                <w:rFonts w:ascii="Arial" w:hAnsi="Arial"/>
                <w:szCs w:val="20"/>
              </w:rPr>
              <w:t xml:space="preserve">fluorescent </w:t>
            </w:r>
            <w:r w:rsidR="001F5D85" w:rsidRPr="00EC4304">
              <w:rPr>
                <w:rFonts w:ascii="Arial" w:hAnsi="Arial"/>
                <w:szCs w:val="20"/>
              </w:rPr>
              <w:t>simulant drug</w:t>
            </w:r>
            <w:r w:rsidR="001F5D85">
              <w:rPr>
                <w:rFonts w:ascii="Arial" w:hAnsi="Arial"/>
                <w:szCs w:val="20"/>
              </w:rPr>
              <w:t>,</w:t>
            </w:r>
            <w:r w:rsidR="001F5D85" w:rsidRPr="00EC4304">
              <w:rPr>
                <w:rFonts w:ascii="Arial" w:hAnsi="Arial"/>
                <w:szCs w:val="20"/>
              </w:rPr>
              <w:t xml:space="preserve"> </w:t>
            </w:r>
            <w:r w:rsidR="00EC4304" w:rsidRPr="00EC4304">
              <w:rPr>
                <w:rFonts w:ascii="Arial" w:hAnsi="Arial"/>
                <w:szCs w:val="20"/>
              </w:rPr>
              <w:t>at</w:t>
            </w:r>
            <w:r w:rsidR="00EC4304">
              <w:rPr>
                <w:rFonts w:ascii="Arial" w:hAnsi="Arial"/>
                <w:szCs w:val="20"/>
              </w:rPr>
              <w:t xml:space="preserve"> </w:t>
            </w:r>
            <w:r w:rsidR="00EC4304" w:rsidRPr="00EC4304">
              <w:rPr>
                <w:rFonts w:ascii="Arial" w:hAnsi="Arial"/>
                <w:szCs w:val="20"/>
              </w:rPr>
              <w:t>0.3% w/w</w:t>
            </w:r>
            <w:r w:rsidR="00B67C2D">
              <w:rPr>
                <w:rFonts w:ascii="Arial" w:hAnsi="Arial"/>
                <w:szCs w:val="20"/>
              </w:rPr>
              <w:t xml:space="preserve">. </w:t>
            </w:r>
            <w:r w:rsidR="00EC4304" w:rsidRPr="00EC4304">
              <w:rPr>
                <w:rFonts w:ascii="Arial" w:hAnsi="Arial"/>
                <w:szCs w:val="20"/>
              </w:rPr>
              <w:t>Patches were attached to the microneedle baseplates through physical adhesion</w:t>
            </w:r>
            <w:r w:rsidR="008535C4">
              <w:rPr>
                <w:rFonts w:ascii="Arial" w:hAnsi="Arial"/>
                <w:szCs w:val="20"/>
              </w:rPr>
              <w:t xml:space="preserve">. </w:t>
            </w:r>
            <w:r w:rsidR="00A50131">
              <w:rPr>
                <w:rFonts w:ascii="Arial" w:hAnsi="Arial"/>
                <w:szCs w:val="20"/>
              </w:rPr>
              <w:t>M</w:t>
            </w:r>
            <w:r w:rsidR="00A50131" w:rsidRPr="00EC4304">
              <w:rPr>
                <w:rFonts w:ascii="Arial" w:hAnsi="Arial"/>
                <w:szCs w:val="20"/>
              </w:rPr>
              <w:t>icroneedle</w:t>
            </w:r>
            <w:r w:rsidR="00A50131">
              <w:rPr>
                <w:rFonts w:ascii="Arial" w:hAnsi="Arial"/>
                <w:szCs w:val="20"/>
              </w:rPr>
              <w:t>-</w:t>
            </w:r>
            <w:r w:rsidR="00494EA8">
              <w:rPr>
                <w:rFonts w:ascii="Arial" w:hAnsi="Arial"/>
                <w:szCs w:val="20"/>
              </w:rPr>
              <w:t xml:space="preserve">assisted </w:t>
            </w:r>
            <w:r w:rsidR="00EC4304" w:rsidRPr="00EC4304">
              <w:rPr>
                <w:rFonts w:ascii="Arial" w:hAnsi="Arial"/>
                <w:szCs w:val="20"/>
              </w:rPr>
              <w:t xml:space="preserve">LY permeation </w:t>
            </w:r>
            <w:r w:rsidR="00A50131">
              <w:rPr>
                <w:rFonts w:ascii="Arial" w:hAnsi="Arial"/>
                <w:szCs w:val="20"/>
              </w:rPr>
              <w:t xml:space="preserve">through </w:t>
            </w:r>
            <w:r w:rsidR="00A50131" w:rsidRPr="00EC4304">
              <w:rPr>
                <w:rFonts w:ascii="Arial" w:hAnsi="Arial"/>
                <w:szCs w:val="20"/>
              </w:rPr>
              <w:t xml:space="preserve">3D cultured buccal </w:t>
            </w:r>
            <w:r w:rsidR="00A50131">
              <w:rPr>
                <w:rFonts w:ascii="Arial" w:hAnsi="Arial"/>
                <w:szCs w:val="20"/>
              </w:rPr>
              <w:t xml:space="preserve">epithelium </w:t>
            </w:r>
            <w:r w:rsidR="00EC4304" w:rsidRPr="00EC4304">
              <w:rPr>
                <w:rFonts w:ascii="Arial" w:hAnsi="Arial"/>
                <w:szCs w:val="20"/>
              </w:rPr>
              <w:t>was imaged</w:t>
            </w:r>
            <w:r w:rsidR="00A50131">
              <w:rPr>
                <w:rFonts w:ascii="Arial" w:hAnsi="Arial"/>
                <w:szCs w:val="20"/>
              </w:rPr>
              <w:t xml:space="preserve"> using </w:t>
            </w:r>
            <w:r w:rsidR="00A50131" w:rsidRPr="00EC4304">
              <w:rPr>
                <w:rFonts w:ascii="Arial" w:hAnsi="Arial"/>
                <w:szCs w:val="20"/>
              </w:rPr>
              <w:t>confocal microscopy</w:t>
            </w:r>
            <w:r w:rsidR="00016B51">
              <w:rPr>
                <w:rFonts w:ascii="Arial" w:hAnsi="Arial"/>
                <w:szCs w:val="20"/>
              </w:rPr>
              <w:t>,</w:t>
            </w:r>
            <w:r w:rsidR="00A50131">
              <w:rPr>
                <w:rFonts w:ascii="Arial" w:hAnsi="Arial"/>
                <w:szCs w:val="20"/>
              </w:rPr>
              <w:t xml:space="preserve"> whilst </w:t>
            </w:r>
            <w:r w:rsidR="00A50131" w:rsidRPr="00EC4304">
              <w:rPr>
                <w:rFonts w:ascii="Arial" w:hAnsi="Arial"/>
                <w:szCs w:val="20"/>
              </w:rPr>
              <w:t xml:space="preserve">quantification of </w:t>
            </w:r>
            <w:r w:rsidR="00A50131">
              <w:rPr>
                <w:rFonts w:ascii="Arial" w:hAnsi="Arial"/>
                <w:szCs w:val="20"/>
              </w:rPr>
              <w:t xml:space="preserve">LY </w:t>
            </w:r>
            <w:r w:rsidR="00A50131" w:rsidRPr="00EC4304">
              <w:rPr>
                <w:rFonts w:ascii="Arial" w:hAnsi="Arial"/>
                <w:szCs w:val="20"/>
              </w:rPr>
              <w:t>permeation through collagen hydrogel</w:t>
            </w:r>
            <w:r w:rsidR="00A50131">
              <w:rPr>
                <w:rFonts w:ascii="Arial" w:hAnsi="Arial"/>
                <w:szCs w:val="20"/>
              </w:rPr>
              <w:t>s</w:t>
            </w:r>
            <w:r w:rsidR="00A50131" w:rsidRPr="00EC4304">
              <w:rPr>
                <w:rFonts w:ascii="Arial" w:hAnsi="Arial"/>
                <w:szCs w:val="20"/>
              </w:rPr>
              <w:t xml:space="preserve"> </w:t>
            </w:r>
            <w:r w:rsidR="00A50131">
              <w:rPr>
                <w:rFonts w:ascii="Arial" w:hAnsi="Arial"/>
                <w:szCs w:val="20"/>
              </w:rPr>
              <w:t xml:space="preserve">was measured by </w:t>
            </w:r>
            <w:r w:rsidR="00A50131" w:rsidRPr="00EC4304">
              <w:rPr>
                <w:rFonts w:ascii="Arial" w:hAnsi="Arial"/>
                <w:szCs w:val="20"/>
              </w:rPr>
              <w:t>fluorescent spectroscopy</w:t>
            </w:r>
            <w:r w:rsidR="00A50131">
              <w:rPr>
                <w:rFonts w:ascii="Arial" w:hAnsi="Arial"/>
                <w:szCs w:val="20"/>
              </w:rPr>
              <w:t>.</w:t>
            </w:r>
          </w:p>
        </w:tc>
      </w:tr>
      <w:tr w:rsidR="00467207" w:rsidRPr="005A09F5" w14:paraId="3489F48C" w14:textId="77777777" w:rsidTr="00032119">
        <w:tc>
          <w:tcPr>
            <w:tcW w:w="9576" w:type="dxa"/>
          </w:tcPr>
          <w:p w14:paraId="721BEE18" w14:textId="392782E2" w:rsidR="00385455" w:rsidRPr="00EA519D" w:rsidRDefault="00467207" w:rsidP="00494EA8">
            <w:pPr>
              <w:spacing w:line="240" w:lineRule="auto"/>
              <w:rPr>
                <w:rFonts w:ascii="Arial" w:hAnsi="Arial"/>
                <w:szCs w:val="20"/>
              </w:rPr>
            </w:pPr>
            <w:r w:rsidRPr="00C8192D">
              <w:rPr>
                <w:rFonts w:ascii="Arial" w:hAnsi="Arial"/>
                <w:b/>
              </w:rPr>
              <w:t>Results:</w:t>
            </w:r>
            <w:r w:rsidR="00197EC0">
              <w:rPr>
                <w:rFonts w:ascii="Arial" w:hAnsi="Arial"/>
              </w:rPr>
              <w:t xml:space="preserve"> </w:t>
            </w:r>
            <w:r w:rsidR="00EC4304" w:rsidRPr="00EC4304">
              <w:rPr>
                <w:rFonts w:ascii="Arial" w:hAnsi="Arial"/>
                <w:szCs w:val="20"/>
              </w:rPr>
              <w:t>Human buccal epithelium average</w:t>
            </w:r>
            <w:r w:rsidR="008535C4">
              <w:rPr>
                <w:rFonts w:ascii="Arial" w:hAnsi="Arial"/>
                <w:szCs w:val="20"/>
              </w:rPr>
              <w:t xml:space="preserve"> </w:t>
            </w:r>
            <w:r w:rsidR="00EC4304" w:rsidRPr="00EC4304">
              <w:rPr>
                <w:rFonts w:ascii="Arial" w:hAnsi="Arial"/>
                <w:szCs w:val="20"/>
              </w:rPr>
              <w:t xml:space="preserve">thickness </w:t>
            </w:r>
            <w:r w:rsidR="008535C4">
              <w:rPr>
                <w:rFonts w:ascii="Arial" w:hAnsi="Arial"/>
                <w:szCs w:val="20"/>
              </w:rPr>
              <w:t>was determined to be</w:t>
            </w:r>
            <w:r w:rsidR="008535C4" w:rsidRPr="00EC4304">
              <w:rPr>
                <w:rFonts w:ascii="Arial" w:hAnsi="Arial"/>
                <w:szCs w:val="20"/>
              </w:rPr>
              <w:t xml:space="preserve"> </w:t>
            </w:r>
            <w:r w:rsidR="00EC4304" w:rsidRPr="00EC4304">
              <w:rPr>
                <w:rFonts w:ascii="Arial" w:hAnsi="Arial"/>
                <w:szCs w:val="20"/>
              </w:rPr>
              <w:t>712±77</w:t>
            </w:r>
            <w:r w:rsidR="008535C4">
              <w:rPr>
                <w:rFonts w:ascii="Arial" w:hAnsi="Arial"/>
                <w:szCs w:val="20"/>
              </w:rPr>
              <w:t xml:space="preserve"> </w:t>
            </w:r>
            <w:r w:rsidR="008535C4" w:rsidRPr="00EC4304">
              <w:rPr>
                <w:rFonts w:ascii="Arial" w:hAnsi="Arial"/>
                <w:szCs w:val="20"/>
              </w:rPr>
              <w:t>µm</w:t>
            </w:r>
            <w:r w:rsidR="00EC4304" w:rsidRPr="00EC4304">
              <w:rPr>
                <w:rFonts w:ascii="Arial" w:hAnsi="Arial"/>
                <w:szCs w:val="20"/>
              </w:rPr>
              <w:t xml:space="preserve">, therefore 750 µm microneedle templates were chosen to reflect the dimensions required </w:t>
            </w:r>
            <w:r w:rsidR="002C7A22">
              <w:rPr>
                <w:rFonts w:ascii="Arial" w:hAnsi="Arial"/>
                <w:szCs w:val="20"/>
              </w:rPr>
              <w:t xml:space="preserve">for </w:t>
            </w:r>
            <w:r w:rsidR="001B118C">
              <w:rPr>
                <w:rFonts w:ascii="Arial" w:hAnsi="Arial"/>
                <w:szCs w:val="20"/>
              </w:rPr>
              <w:t>epithelial</w:t>
            </w:r>
            <w:r w:rsidR="00A50131">
              <w:rPr>
                <w:rFonts w:ascii="Arial" w:hAnsi="Arial"/>
                <w:szCs w:val="20"/>
              </w:rPr>
              <w:t xml:space="preserve"> </w:t>
            </w:r>
            <w:r w:rsidR="002C7A22">
              <w:rPr>
                <w:rFonts w:ascii="Arial" w:hAnsi="Arial"/>
                <w:szCs w:val="20"/>
              </w:rPr>
              <w:t xml:space="preserve">penetration. </w:t>
            </w:r>
            <w:r w:rsidR="00EC4304" w:rsidRPr="00EC4304">
              <w:rPr>
                <w:rFonts w:ascii="Arial" w:hAnsi="Arial"/>
                <w:szCs w:val="20"/>
              </w:rPr>
              <w:t>Dimensional variation was observed between the master</w:t>
            </w:r>
            <w:r w:rsidR="006C0D11">
              <w:rPr>
                <w:rFonts w:ascii="Arial" w:hAnsi="Arial"/>
                <w:szCs w:val="20"/>
              </w:rPr>
              <w:t xml:space="preserve"> </w:t>
            </w:r>
            <w:r w:rsidR="00EC4304" w:rsidRPr="00EC4304">
              <w:rPr>
                <w:rFonts w:ascii="Arial" w:hAnsi="Arial"/>
                <w:szCs w:val="20"/>
              </w:rPr>
              <w:t>microneedles and PLA duplicates, likely due to PDMS contraction. Reproducible PLA microneedles were manufactured with heights of 715±130</w:t>
            </w:r>
            <w:r w:rsidR="008535C4" w:rsidRPr="00EC4304">
              <w:rPr>
                <w:rFonts w:ascii="Arial" w:hAnsi="Arial"/>
                <w:szCs w:val="20"/>
              </w:rPr>
              <w:t xml:space="preserve"> µm</w:t>
            </w:r>
            <w:r w:rsidR="00EC4304" w:rsidRPr="00EC4304">
              <w:rPr>
                <w:rFonts w:ascii="Arial" w:hAnsi="Arial"/>
                <w:szCs w:val="20"/>
              </w:rPr>
              <w:t xml:space="preserve">, and </w:t>
            </w:r>
            <w:r w:rsidR="00EC4304" w:rsidRPr="005460C9">
              <w:rPr>
                <w:rFonts w:ascii="Arial" w:hAnsi="Arial"/>
                <w:szCs w:val="20"/>
              </w:rPr>
              <w:t>no statistical</w:t>
            </w:r>
            <w:r w:rsidR="002C7A22" w:rsidRPr="005460C9">
              <w:rPr>
                <w:rFonts w:ascii="Arial" w:hAnsi="Arial"/>
                <w:szCs w:val="20"/>
              </w:rPr>
              <w:t>ly significant</w:t>
            </w:r>
            <w:r w:rsidR="00EC4304" w:rsidRPr="005460C9">
              <w:rPr>
                <w:rFonts w:ascii="Arial" w:hAnsi="Arial"/>
                <w:szCs w:val="20"/>
              </w:rPr>
              <w:t xml:space="preserve"> </w:t>
            </w:r>
            <w:r w:rsidR="002C7A22" w:rsidRPr="005460C9">
              <w:rPr>
                <w:rFonts w:ascii="Arial" w:hAnsi="Arial"/>
                <w:szCs w:val="20"/>
              </w:rPr>
              <w:t>variation</w:t>
            </w:r>
            <w:r w:rsidR="00EC4304" w:rsidRPr="00EC4304">
              <w:rPr>
                <w:rFonts w:ascii="Arial" w:hAnsi="Arial"/>
                <w:szCs w:val="20"/>
              </w:rPr>
              <w:t>.</w:t>
            </w:r>
            <w:r w:rsidR="006C0D11">
              <w:rPr>
                <w:rFonts w:ascii="Arial" w:hAnsi="Arial"/>
                <w:szCs w:val="20"/>
              </w:rPr>
              <w:t xml:space="preserve"> </w:t>
            </w:r>
            <w:r w:rsidR="00A50131" w:rsidRPr="00EC4304">
              <w:rPr>
                <w:rFonts w:ascii="Arial" w:hAnsi="Arial"/>
                <w:szCs w:val="20"/>
              </w:rPr>
              <w:t xml:space="preserve">LY </w:t>
            </w:r>
            <w:r w:rsidR="00A50131">
              <w:rPr>
                <w:rFonts w:ascii="Arial" w:hAnsi="Arial"/>
                <w:szCs w:val="20"/>
              </w:rPr>
              <w:t xml:space="preserve">was </w:t>
            </w:r>
            <w:r w:rsidR="00A50131" w:rsidRPr="00EC4304">
              <w:rPr>
                <w:rFonts w:ascii="Arial" w:hAnsi="Arial"/>
                <w:szCs w:val="20"/>
              </w:rPr>
              <w:t xml:space="preserve">homogenously incorporated </w:t>
            </w:r>
            <w:r w:rsidR="00A50131">
              <w:rPr>
                <w:rFonts w:ascii="Arial" w:hAnsi="Arial"/>
                <w:szCs w:val="20"/>
              </w:rPr>
              <w:t>w</w:t>
            </w:r>
            <w:r w:rsidR="00EC4304" w:rsidRPr="00EC4304">
              <w:rPr>
                <w:rFonts w:ascii="Arial" w:hAnsi="Arial"/>
                <w:szCs w:val="20"/>
              </w:rPr>
              <w:t xml:space="preserve">ithin the </w:t>
            </w:r>
            <w:r w:rsidR="00A50131">
              <w:rPr>
                <w:rFonts w:ascii="Arial" w:hAnsi="Arial"/>
                <w:szCs w:val="20"/>
              </w:rPr>
              <w:t>electrospun patch</w:t>
            </w:r>
            <w:r w:rsidR="00EC4304" w:rsidRPr="00EC4304">
              <w:rPr>
                <w:rFonts w:ascii="Arial" w:hAnsi="Arial"/>
                <w:szCs w:val="20"/>
              </w:rPr>
              <w:t xml:space="preserve"> fibres, </w:t>
            </w:r>
            <w:r w:rsidR="00A50131">
              <w:rPr>
                <w:rFonts w:ascii="Arial" w:hAnsi="Arial"/>
                <w:szCs w:val="20"/>
              </w:rPr>
              <w:t xml:space="preserve">which </w:t>
            </w:r>
            <w:r w:rsidR="00494EA8" w:rsidRPr="00EC4304">
              <w:rPr>
                <w:rFonts w:ascii="Arial" w:hAnsi="Arial"/>
                <w:szCs w:val="20"/>
              </w:rPr>
              <w:t>maintai</w:t>
            </w:r>
            <w:r w:rsidR="00494EA8">
              <w:rPr>
                <w:rFonts w:ascii="Arial" w:hAnsi="Arial"/>
                <w:szCs w:val="20"/>
              </w:rPr>
              <w:t>ned</w:t>
            </w:r>
            <w:r w:rsidR="00EC4304" w:rsidRPr="00EC4304">
              <w:rPr>
                <w:rFonts w:ascii="Arial" w:hAnsi="Arial"/>
                <w:szCs w:val="20"/>
              </w:rPr>
              <w:t xml:space="preserve"> a mesh-like structure. Attachment to the PLA microneedles resulted in a flush baseplate</w:t>
            </w:r>
            <w:r w:rsidR="003F266A">
              <w:rPr>
                <w:rFonts w:ascii="Arial" w:hAnsi="Arial"/>
                <w:szCs w:val="20"/>
              </w:rPr>
              <w:t xml:space="preserve"> with good residence times of </w:t>
            </w:r>
            <w:r w:rsidR="005460C9">
              <w:rPr>
                <w:rFonts w:ascii="Arial" w:hAnsi="Arial"/>
                <w:szCs w:val="20"/>
              </w:rPr>
              <w:t>6 hours</w:t>
            </w:r>
            <w:r w:rsidR="00EC4304" w:rsidRPr="00EC4304">
              <w:rPr>
                <w:rFonts w:ascii="Arial" w:hAnsi="Arial"/>
                <w:szCs w:val="20"/>
              </w:rPr>
              <w:t xml:space="preserve">. </w:t>
            </w:r>
            <w:r w:rsidR="003F266A">
              <w:rPr>
                <w:rFonts w:ascii="Arial" w:hAnsi="Arial"/>
                <w:szCs w:val="20"/>
              </w:rPr>
              <w:t>C</w:t>
            </w:r>
            <w:r w:rsidR="00A50131">
              <w:rPr>
                <w:rFonts w:ascii="Arial" w:hAnsi="Arial"/>
                <w:szCs w:val="20"/>
              </w:rPr>
              <w:t>o</w:t>
            </w:r>
            <w:r w:rsidR="003F266A">
              <w:rPr>
                <w:rFonts w:ascii="Arial" w:hAnsi="Arial"/>
                <w:szCs w:val="20"/>
              </w:rPr>
              <w:t xml:space="preserve">nfocal microscopy </w:t>
            </w:r>
            <w:r w:rsidR="00A50131">
              <w:rPr>
                <w:rFonts w:ascii="Arial" w:hAnsi="Arial"/>
                <w:szCs w:val="20"/>
              </w:rPr>
              <w:t>revealed</w:t>
            </w:r>
            <w:r w:rsidR="003F266A" w:rsidRPr="00EC4304">
              <w:rPr>
                <w:rFonts w:ascii="Arial" w:hAnsi="Arial"/>
                <w:szCs w:val="20"/>
              </w:rPr>
              <w:t xml:space="preserve"> </w:t>
            </w:r>
            <w:r w:rsidR="003F266A">
              <w:rPr>
                <w:rFonts w:ascii="Arial" w:hAnsi="Arial"/>
                <w:szCs w:val="20"/>
              </w:rPr>
              <w:t>that</w:t>
            </w:r>
            <w:r w:rsidR="00EC4304" w:rsidRPr="00EC4304">
              <w:rPr>
                <w:rFonts w:ascii="Arial" w:hAnsi="Arial"/>
                <w:szCs w:val="20"/>
              </w:rPr>
              <w:t xml:space="preserve"> the microneedles </w:t>
            </w:r>
            <w:r w:rsidR="00494EA8">
              <w:rPr>
                <w:rFonts w:ascii="Arial" w:hAnsi="Arial"/>
                <w:szCs w:val="20"/>
              </w:rPr>
              <w:t xml:space="preserve">formed </w:t>
            </w:r>
            <w:r w:rsidR="00EC4304" w:rsidRPr="00EC4304">
              <w:rPr>
                <w:rFonts w:ascii="Arial" w:hAnsi="Arial"/>
                <w:szCs w:val="20"/>
              </w:rPr>
              <w:t xml:space="preserve">a clear micropore, which visually confirmed enhancement of LY permeation across the epithelium. When quantified, permeation </w:t>
            </w:r>
            <w:r w:rsidR="002C7A22">
              <w:rPr>
                <w:rFonts w:ascii="Arial" w:hAnsi="Arial"/>
                <w:szCs w:val="20"/>
              </w:rPr>
              <w:t xml:space="preserve">enhancement using </w:t>
            </w:r>
            <w:r w:rsidR="00EC4304" w:rsidRPr="00EC4304">
              <w:rPr>
                <w:rFonts w:ascii="Arial" w:hAnsi="Arial"/>
                <w:szCs w:val="20"/>
              </w:rPr>
              <w:t xml:space="preserve">the microneedle-assisted patch was statistically significant, with permeation increasing </w:t>
            </w:r>
            <w:r w:rsidR="002C7A22">
              <w:rPr>
                <w:rFonts w:ascii="Arial" w:hAnsi="Arial"/>
                <w:szCs w:val="20"/>
              </w:rPr>
              <w:t xml:space="preserve">by </w:t>
            </w:r>
            <w:r w:rsidR="00EC4304" w:rsidRPr="00EC4304">
              <w:rPr>
                <w:rFonts w:ascii="Arial" w:hAnsi="Arial"/>
                <w:szCs w:val="20"/>
              </w:rPr>
              <w:t>two-fold</w:t>
            </w:r>
            <w:r w:rsidR="00A50131">
              <w:rPr>
                <w:rFonts w:ascii="Arial" w:hAnsi="Arial"/>
                <w:szCs w:val="20"/>
              </w:rPr>
              <w:t xml:space="preserve"> compared to patch only controls</w:t>
            </w:r>
            <w:r w:rsidR="00EC4304">
              <w:rPr>
                <w:rFonts w:ascii="Arial" w:hAnsi="Arial"/>
                <w:szCs w:val="20"/>
              </w:rPr>
              <w:t>.</w:t>
            </w:r>
          </w:p>
        </w:tc>
      </w:tr>
      <w:tr w:rsidR="00467207" w:rsidRPr="005A09F5" w14:paraId="2083C688" w14:textId="77777777" w:rsidTr="00032119">
        <w:tc>
          <w:tcPr>
            <w:tcW w:w="9576" w:type="dxa"/>
          </w:tcPr>
          <w:p w14:paraId="2B777301" w14:textId="393ACC6B" w:rsidR="00385455" w:rsidRPr="00C8192D" w:rsidRDefault="00467207" w:rsidP="00494EA8">
            <w:pPr>
              <w:spacing w:line="240" w:lineRule="auto"/>
              <w:rPr>
                <w:rFonts w:ascii="Arial" w:hAnsi="Arial"/>
              </w:rPr>
            </w:pPr>
            <w:r w:rsidRPr="00C8192D">
              <w:rPr>
                <w:rFonts w:ascii="Arial" w:hAnsi="Arial"/>
                <w:b/>
              </w:rPr>
              <w:t>Conclusions:</w:t>
            </w:r>
            <w:r w:rsidR="00F710AD">
              <w:rPr>
                <w:rFonts w:ascii="Arial" w:hAnsi="Arial"/>
              </w:rPr>
              <w:t xml:space="preserve"> </w:t>
            </w:r>
            <w:r w:rsidR="00494EA8">
              <w:rPr>
                <w:rFonts w:ascii="Arial" w:hAnsi="Arial"/>
              </w:rPr>
              <w:t>The a</w:t>
            </w:r>
            <w:r w:rsidR="00A50131">
              <w:rPr>
                <w:rFonts w:ascii="Arial" w:hAnsi="Arial"/>
              </w:rPr>
              <w:t xml:space="preserve">ddition of microneedles </w:t>
            </w:r>
            <w:r w:rsidR="00494EA8">
              <w:rPr>
                <w:rFonts w:ascii="Arial" w:hAnsi="Arial"/>
              </w:rPr>
              <w:t>on</w:t>
            </w:r>
            <w:r w:rsidR="00A50131">
              <w:rPr>
                <w:rFonts w:ascii="Arial" w:hAnsi="Arial"/>
              </w:rPr>
              <w:t>to electrospun patches</w:t>
            </w:r>
            <w:r w:rsidR="00EC4304" w:rsidRPr="00EC4304">
              <w:rPr>
                <w:rFonts w:ascii="Arial" w:hAnsi="Arial"/>
              </w:rPr>
              <w:t xml:space="preserve"> produces enhanced drug permeation</w:t>
            </w:r>
            <w:r w:rsidR="00A50131">
              <w:rPr>
                <w:rFonts w:ascii="Arial" w:hAnsi="Arial"/>
              </w:rPr>
              <w:t xml:space="preserve"> across the oral epithelium</w:t>
            </w:r>
            <w:r w:rsidR="00EC4304" w:rsidRPr="00EC4304">
              <w:rPr>
                <w:rFonts w:ascii="Arial" w:hAnsi="Arial"/>
              </w:rPr>
              <w:t xml:space="preserve">, with higher peak concentrations and quicker drug </w:t>
            </w:r>
            <w:r w:rsidR="00494EA8">
              <w:rPr>
                <w:rFonts w:ascii="Arial" w:hAnsi="Arial"/>
              </w:rPr>
              <w:t xml:space="preserve">absorption </w:t>
            </w:r>
            <w:r w:rsidR="00EC4304" w:rsidRPr="00EC4304">
              <w:rPr>
                <w:rFonts w:ascii="Arial" w:hAnsi="Arial"/>
              </w:rPr>
              <w:t>times. It is fully anticipated that the resulting micropatterned patches will serve as a superior transmucosal formulation</w:t>
            </w:r>
            <w:r w:rsidR="00A50131">
              <w:rPr>
                <w:rFonts w:ascii="Arial" w:hAnsi="Arial"/>
              </w:rPr>
              <w:t xml:space="preserve"> for the </w:t>
            </w:r>
            <w:r w:rsidR="00EC4304" w:rsidRPr="00EC4304">
              <w:rPr>
                <w:rFonts w:ascii="Arial" w:hAnsi="Arial"/>
              </w:rPr>
              <w:t>administration of poorly permeable drugs. Further work will focus on the incorporation of therapeutics into the design, followed by continued optimisation.</w:t>
            </w:r>
          </w:p>
        </w:tc>
      </w:tr>
    </w:tbl>
    <w:p w14:paraId="6AAF9FAF" w14:textId="24C63F8C" w:rsidR="00AB0613" w:rsidRPr="00374966" w:rsidRDefault="00AB0613" w:rsidP="005460C9">
      <w:pPr>
        <w:rPr>
          <w:rFonts w:ascii="Arial" w:hAnsi="Arial" w:cs="Arial"/>
          <w:color w:val="FF0000"/>
        </w:rPr>
      </w:pPr>
    </w:p>
    <w:sectPr w:rsidR="00AB0613" w:rsidRPr="00374966" w:rsidSect="002A6B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5111785" w16cid:durableId="27ED04AA"/>
  <w16cid:commentId w16cid:paraId="1C11C3B6" w16cid:durableId="27ED04AB"/>
  <w16cid:commentId w16cid:paraId="394F1D58" w16cid:durableId="27ED04A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F134C"/>
    <w:multiLevelType w:val="hybridMultilevel"/>
    <w:tmpl w:val="F9F00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207"/>
    <w:rsid w:val="00000031"/>
    <w:rsid w:val="00016B51"/>
    <w:rsid w:val="00054457"/>
    <w:rsid w:val="000627A6"/>
    <w:rsid w:val="000E6710"/>
    <w:rsid w:val="000F148C"/>
    <w:rsid w:val="00174437"/>
    <w:rsid w:val="001939AF"/>
    <w:rsid w:val="00197EC0"/>
    <w:rsid w:val="001A6B42"/>
    <w:rsid w:val="001B118C"/>
    <w:rsid w:val="001D06BE"/>
    <w:rsid w:val="001F5D85"/>
    <w:rsid w:val="002569B1"/>
    <w:rsid w:val="0028316E"/>
    <w:rsid w:val="002A6B96"/>
    <w:rsid w:val="002C4540"/>
    <w:rsid w:val="002C7A22"/>
    <w:rsid w:val="0034322B"/>
    <w:rsid w:val="00374966"/>
    <w:rsid w:val="00381602"/>
    <w:rsid w:val="00385455"/>
    <w:rsid w:val="003A7B6A"/>
    <w:rsid w:val="003D0A78"/>
    <w:rsid w:val="003E6DEF"/>
    <w:rsid w:val="003E7850"/>
    <w:rsid w:val="003F266A"/>
    <w:rsid w:val="00460ABA"/>
    <w:rsid w:val="00467207"/>
    <w:rsid w:val="00494EA8"/>
    <w:rsid w:val="004B18C6"/>
    <w:rsid w:val="004D7D60"/>
    <w:rsid w:val="005162DB"/>
    <w:rsid w:val="005301C0"/>
    <w:rsid w:val="00536B43"/>
    <w:rsid w:val="005460C9"/>
    <w:rsid w:val="005556FD"/>
    <w:rsid w:val="005C3469"/>
    <w:rsid w:val="005F3601"/>
    <w:rsid w:val="005F6C4D"/>
    <w:rsid w:val="00624CCA"/>
    <w:rsid w:val="00686768"/>
    <w:rsid w:val="00687C18"/>
    <w:rsid w:val="006C0D11"/>
    <w:rsid w:val="006D66CC"/>
    <w:rsid w:val="00717CE7"/>
    <w:rsid w:val="0073272B"/>
    <w:rsid w:val="00770BAE"/>
    <w:rsid w:val="00791851"/>
    <w:rsid w:val="007B536C"/>
    <w:rsid w:val="00801C54"/>
    <w:rsid w:val="008535C4"/>
    <w:rsid w:val="008912D0"/>
    <w:rsid w:val="008C1251"/>
    <w:rsid w:val="008C715D"/>
    <w:rsid w:val="00972FB0"/>
    <w:rsid w:val="009B7EC2"/>
    <w:rsid w:val="00A34DB9"/>
    <w:rsid w:val="00A50131"/>
    <w:rsid w:val="00AB0613"/>
    <w:rsid w:val="00AC1A57"/>
    <w:rsid w:val="00AE77F8"/>
    <w:rsid w:val="00AF629B"/>
    <w:rsid w:val="00B01372"/>
    <w:rsid w:val="00B053D3"/>
    <w:rsid w:val="00B223BC"/>
    <w:rsid w:val="00B67C2D"/>
    <w:rsid w:val="00B852B0"/>
    <w:rsid w:val="00BA1BF0"/>
    <w:rsid w:val="00BE0813"/>
    <w:rsid w:val="00C03DD5"/>
    <w:rsid w:val="00C8087A"/>
    <w:rsid w:val="00CF0020"/>
    <w:rsid w:val="00CF2C24"/>
    <w:rsid w:val="00D16D0D"/>
    <w:rsid w:val="00D2501D"/>
    <w:rsid w:val="00D72B3E"/>
    <w:rsid w:val="00D96D21"/>
    <w:rsid w:val="00E20280"/>
    <w:rsid w:val="00E84BD7"/>
    <w:rsid w:val="00E94B41"/>
    <w:rsid w:val="00EA206D"/>
    <w:rsid w:val="00EA519D"/>
    <w:rsid w:val="00EC4304"/>
    <w:rsid w:val="00EC6F63"/>
    <w:rsid w:val="00EE19A7"/>
    <w:rsid w:val="00EF49C5"/>
    <w:rsid w:val="00F44271"/>
    <w:rsid w:val="00F710AD"/>
    <w:rsid w:val="00FD6CEF"/>
    <w:rsid w:val="00FE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E849D4"/>
  <w15:docId w15:val="{A2F81D47-72E9-0644-8CD3-05CD1C286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360" w:lineRule="auto"/>
        <w:ind w:firstLine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207"/>
    <w:pPr>
      <w:spacing w:line="276" w:lineRule="auto"/>
      <w:ind w:firstLine="0"/>
      <w:jc w:val="left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FB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831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31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316E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31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316E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16E"/>
    <w:rPr>
      <w:rFonts w:ascii="Segoe UI" w:eastAsia="Calibri" w:hAnsi="Segoe UI" w:cs="Segoe UI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EA206D"/>
    <w:pPr>
      <w:spacing w:after="0" w:line="240" w:lineRule="auto"/>
      <w:ind w:firstLine="0"/>
      <w:jc w:val="left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7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33C62-DB93-419B-A51B-69F9F36F8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Cerys Evans</cp:lastModifiedBy>
  <cp:revision>4</cp:revision>
  <cp:lastPrinted>2023-04-21T16:23:00Z</cp:lastPrinted>
  <dcterms:created xsi:type="dcterms:W3CDTF">2023-04-21T16:20:00Z</dcterms:created>
  <dcterms:modified xsi:type="dcterms:W3CDTF">2023-04-21T16:48:00Z</dcterms:modified>
</cp:coreProperties>
</file>